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62" w:rsidRPr="0011125B" w:rsidRDefault="00E02F62" w:rsidP="00EF5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25B">
        <w:rPr>
          <w:rFonts w:ascii="Times New Roman" w:hAnsi="Times New Roman"/>
          <w:b/>
          <w:sz w:val="28"/>
          <w:szCs w:val="28"/>
          <w:lang w:eastAsia="ru-RU"/>
        </w:rPr>
        <w:t>СОВЕТ</w:t>
      </w:r>
    </w:p>
    <w:p w:rsidR="00E02F62" w:rsidRPr="0011125B" w:rsidRDefault="00E02F62" w:rsidP="00EF5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ХУТОР</w:t>
      </w:r>
      <w:r w:rsidRPr="0011125B">
        <w:rPr>
          <w:rFonts w:ascii="Times New Roman" w:hAnsi="Times New Roman"/>
          <w:b/>
          <w:sz w:val="28"/>
          <w:szCs w:val="28"/>
          <w:lang w:eastAsia="ru-RU"/>
        </w:rPr>
        <w:t>СКОГО СЕЛЬСКОГО ПОСЕЛЕНИЯ</w:t>
      </w:r>
    </w:p>
    <w:p w:rsidR="00E02F62" w:rsidRPr="0011125B" w:rsidRDefault="00E02F62" w:rsidP="00EF5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25B">
        <w:rPr>
          <w:rFonts w:ascii="Times New Roman" w:hAnsi="Times New Roman"/>
          <w:b/>
          <w:sz w:val="28"/>
          <w:szCs w:val="28"/>
          <w:lang w:eastAsia="ru-RU"/>
        </w:rPr>
        <w:t>ТЮКАЛИНСКОГО МУНИЦИПАЛЬНОГО РАЙОНА</w:t>
      </w:r>
    </w:p>
    <w:p w:rsidR="00E02F62" w:rsidRPr="0011125B" w:rsidRDefault="00E02F62" w:rsidP="00EF5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25B">
        <w:rPr>
          <w:rFonts w:ascii="Times New Roman" w:hAnsi="Times New Roman"/>
          <w:b/>
          <w:sz w:val="28"/>
          <w:szCs w:val="28"/>
          <w:lang w:eastAsia="ru-RU"/>
        </w:rPr>
        <w:t>ОМСКОЙ ОБЛАСТИ</w:t>
      </w:r>
    </w:p>
    <w:p w:rsidR="00E02F62" w:rsidRPr="0011125B" w:rsidRDefault="00E02F62" w:rsidP="00A971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F62" w:rsidRDefault="00E02F62" w:rsidP="00A97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556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E02F62" w:rsidRPr="00EF5564" w:rsidRDefault="00E02F62" w:rsidP="00A97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2F62" w:rsidRPr="0011125B" w:rsidRDefault="00E02F62" w:rsidP="00A971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01.09.2023</w:t>
      </w:r>
      <w:r w:rsidRPr="0011125B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1125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№ 17/1</w:t>
      </w:r>
      <w:r w:rsidRPr="001112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2F62" w:rsidRPr="0011125B" w:rsidRDefault="00E02F62" w:rsidP="00A971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 Хутора </w:t>
      </w:r>
      <w:r w:rsidRPr="0011125B">
        <w:rPr>
          <w:rFonts w:ascii="Times New Roman" w:hAnsi="Times New Roman"/>
          <w:sz w:val="28"/>
          <w:szCs w:val="28"/>
          <w:lang w:eastAsia="ru-RU"/>
        </w:rPr>
        <w:t>Омской области</w:t>
      </w:r>
    </w:p>
    <w:p w:rsidR="00E02F62" w:rsidRDefault="00E02F62" w:rsidP="00A97179">
      <w:pPr>
        <w:jc w:val="center"/>
        <w:rPr>
          <w:rFonts w:ascii="Times New Roman" w:hAnsi="Times New Roman"/>
          <w:sz w:val="28"/>
          <w:szCs w:val="28"/>
        </w:rPr>
      </w:pPr>
    </w:p>
    <w:p w:rsidR="00E02F62" w:rsidRPr="0020243A" w:rsidRDefault="00E02F62" w:rsidP="00A97179">
      <w:pPr>
        <w:jc w:val="center"/>
        <w:rPr>
          <w:rFonts w:ascii="Times New Roman" w:hAnsi="Times New Roman"/>
          <w:sz w:val="28"/>
          <w:szCs w:val="28"/>
        </w:rPr>
      </w:pPr>
      <w:r w:rsidRPr="002024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Положения о порядке выдвижения, внесения, обсуждения, рассмотрения инициативных проектов, а также проведения их отбора на </w:t>
      </w:r>
      <w:r w:rsidRPr="0020243A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Тюкал</w:t>
      </w:r>
      <w:r w:rsidRPr="00424121">
        <w:rPr>
          <w:rFonts w:ascii="Times New Roman" w:hAnsi="Times New Roman"/>
          <w:sz w:val="28"/>
          <w:szCs w:val="28"/>
        </w:rPr>
        <w:t>инского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в целях выдвижения для получения финансовой поддержки за счет межбюджетных трансфертов из бюджета Омской области</w:t>
      </w:r>
    </w:p>
    <w:p w:rsidR="00E02F62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24121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Правительства Омской области от </w:t>
      </w:r>
      <w:r w:rsidRPr="004D4B48">
        <w:rPr>
          <w:rFonts w:ascii="Times New Roman" w:hAnsi="Times New Roman"/>
          <w:sz w:val="28"/>
          <w:szCs w:val="28"/>
        </w:rPr>
        <w:t>7 апреля 2021 года № 133-п</w:t>
      </w:r>
      <w:r w:rsidRPr="00424121">
        <w:rPr>
          <w:rFonts w:ascii="Times New Roman" w:hAnsi="Times New Roman"/>
          <w:sz w:val="28"/>
          <w:szCs w:val="28"/>
        </w:rPr>
        <w:t xml:space="preserve"> «О конкурсном отборе инициативных проектов на терр</w:t>
      </w:r>
      <w:r>
        <w:rPr>
          <w:rFonts w:ascii="Times New Roman" w:hAnsi="Times New Roman"/>
          <w:sz w:val="28"/>
          <w:szCs w:val="28"/>
        </w:rPr>
        <w:t>итории Омской области», Уставом 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Тюкал</w:t>
      </w:r>
      <w:r w:rsidRPr="00424121">
        <w:rPr>
          <w:rFonts w:ascii="Times New Roman" w:hAnsi="Times New Roman"/>
          <w:sz w:val="28"/>
          <w:szCs w:val="28"/>
        </w:rPr>
        <w:t>инского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424121">
        <w:rPr>
          <w:rFonts w:ascii="Times New Roman" w:hAnsi="Times New Roman"/>
          <w:i/>
          <w:sz w:val="28"/>
          <w:szCs w:val="28"/>
        </w:rPr>
        <w:t xml:space="preserve"> </w:t>
      </w:r>
      <w:r w:rsidRPr="00424121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Тюкал</w:t>
      </w:r>
      <w:r w:rsidRPr="00424121">
        <w:rPr>
          <w:rFonts w:ascii="Times New Roman" w:hAnsi="Times New Roman"/>
          <w:sz w:val="28"/>
          <w:szCs w:val="28"/>
        </w:rPr>
        <w:t>инского муниципального района Омской области</w:t>
      </w:r>
      <w:r w:rsidRPr="00424121">
        <w:rPr>
          <w:rFonts w:ascii="Times New Roman" w:hAnsi="Times New Roman"/>
          <w:i/>
          <w:sz w:val="28"/>
          <w:szCs w:val="28"/>
        </w:rPr>
        <w:t xml:space="preserve"> 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2F62" w:rsidRPr="00EF5564" w:rsidRDefault="00E02F62" w:rsidP="00A9717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5564">
        <w:rPr>
          <w:rFonts w:ascii="Times New Roman" w:hAnsi="Times New Roman"/>
          <w:b/>
          <w:sz w:val="28"/>
          <w:szCs w:val="28"/>
        </w:rPr>
        <w:t>РЕШИЛ: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1. Утвердить прилагаемое Положение о порядке выдвижения, внесения, обсуждения, рассмотрения инициативных проектов, а также проведения их отбора на территории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Тюкал</w:t>
      </w:r>
      <w:r w:rsidRPr="00424121">
        <w:rPr>
          <w:rFonts w:ascii="Times New Roman" w:hAnsi="Times New Roman"/>
          <w:sz w:val="28"/>
          <w:szCs w:val="28"/>
        </w:rPr>
        <w:t>инского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121">
        <w:rPr>
          <w:rFonts w:ascii="Times New Roman" w:hAnsi="Times New Roman"/>
          <w:sz w:val="28"/>
          <w:szCs w:val="28"/>
        </w:rPr>
        <w:t>в целях выдвижения для получения финансовой поддержки за счет межбюджетных трансфертов из бюджета Омской области.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2. </w:t>
      </w:r>
      <w:r w:rsidRPr="0011125B">
        <w:rPr>
          <w:rFonts w:ascii="Times New Roman" w:hAnsi="Times New Roman"/>
          <w:sz w:val="28"/>
          <w:szCs w:val="28"/>
        </w:rPr>
        <w:t>Настоящее решение подлежит опубликованию и размещению на официал</w:t>
      </w:r>
      <w:r>
        <w:rPr>
          <w:rFonts w:ascii="Times New Roman" w:hAnsi="Times New Roman"/>
          <w:sz w:val="28"/>
          <w:szCs w:val="28"/>
        </w:rPr>
        <w:t>ьном сайте Администрации Хутор</w:t>
      </w:r>
      <w:r w:rsidRPr="0011125B">
        <w:rPr>
          <w:rFonts w:ascii="Times New Roman" w:hAnsi="Times New Roman"/>
          <w:sz w:val="28"/>
          <w:szCs w:val="28"/>
        </w:rPr>
        <w:t>ского сельского поселения Тюкалинского муниципального района в информационно-телекоммуникационной сети "Интернет"</w:t>
      </w:r>
    </w:p>
    <w:p w:rsidR="00E02F62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2F62" w:rsidRPr="00424121" w:rsidRDefault="00E02F62" w:rsidP="00A97179">
      <w:pPr>
        <w:jc w:val="both"/>
        <w:rPr>
          <w:rFonts w:ascii="Times New Roman" w:hAnsi="Times New Roman"/>
        </w:rPr>
      </w:pPr>
      <w:r w:rsidRPr="0042412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Хуторского </w:t>
      </w:r>
      <w:r w:rsidRPr="0042412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24121">
        <w:rPr>
          <w:rFonts w:ascii="Times New Roman" w:hAnsi="Times New Roman"/>
          <w:sz w:val="28"/>
          <w:szCs w:val="28"/>
        </w:rPr>
        <w:tab/>
      </w:r>
      <w:r w:rsidRPr="00424121">
        <w:rPr>
          <w:rFonts w:ascii="Times New Roman" w:hAnsi="Times New Roman"/>
          <w:sz w:val="28"/>
          <w:szCs w:val="28"/>
        </w:rPr>
        <w:tab/>
      </w:r>
      <w:r w:rsidRPr="004241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Б. Г. Румянцев</w:t>
      </w:r>
    </w:p>
    <w:p w:rsidR="00E02F62" w:rsidRDefault="00E02F62" w:rsidP="00A9717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02F62" w:rsidRDefault="00E02F62" w:rsidP="00A9717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02F62" w:rsidRPr="003855E7" w:rsidRDefault="00E02F62" w:rsidP="00A9717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855E7">
        <w:rPr>
          <w:rFonts w:ascii="Times New Roman" w:hAnsi="Times New Roman"/>
          <w:sz w:val="28"/>
          <w:szCs w:val="28"/>
        </w:rPr>
        <w:t xml:space="preserve">Приложение </w:t>
      </w:r>
    </w:p>
    <w:p w:rsidR="00E02F62" w:rsidRPr="003855E7" w:rsidRDefault="00E02F62" w:rsidP="00A9717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855E7">
        <w:rPr>
          <w:rFonts w:ascii="Times New Roman" w:hAnsi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Хутор</w:t>
      </w:r>
      <w:r w:rsidRPr="003855E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E02F62" w:rsidRPr="003855E7" w:rsidRDefault="00E02F62" w:rsidP="00A9717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Тюкал</w:t>
      </w:r>
      <w:r w:rsidRPr="003855E7">
        <w:rPr>
          <w:rFonts w:ascii="Times New Roman" w:hAnsi="Times New Roman"/>
          <w:sz w:val="28"/>
          <w:szCs w:val="28"/>
        </w:rPr>
        <w:t>инского муниципального района Омской области</w:t>
      </w:r>
    </w:p>
    <w:p w:rsidR="00E02F62" w:rsidRPr="00424121" w:rsidRDefault="00E02F62" w:rsidP="00D023B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42412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01.09.2023</w:t>
      </w:r>
      <w:r w:rsidRPr="00424121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17/1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2F62" w:rsidRPr="00424121" w:rsidRDefault="00E02F62" w:rsidP="00A9717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ПОЛОЖЕНИЕ </w:t>
      </w:r>
    </w:p>
    <w:p w:rsidR="00E02F62" w:rsidRPr="00424121" w:rsidRDefault="00E02F62" w:rsidP="00A9717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о порядке выдвижения, внесения, обсуждения, рассмотрения инициативных проектов, а также проведения их отбора на территории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Тюкал</w:t>
      </w:r>
      <w:r w:rsidRPr="00424121">
        <w:rPr>
          <w:rFonts w:ascii="Times New Roman" w:hAnsi="Times New Roman"/>
          <w:sz w:val="28"/>
          <w:szCs w:val="28"/>
        </w:rPr>
        <w:t>инского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</w:p>
    <w:p w:rsidR="00E02F62" w:rsidRPr="00424121" w:rsidRDefault="00E02F62" w:rsidP="00A9717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 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1. Общие положения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выдвижения, внесения, обсуждения, рассмотрения инициативных проектов, а также проведения их отбора на территории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Тюкал</w:t>
      </w:r>
      <w:r w:rsidRPr="00424121">
        <w:rPr>
          <w:rFonts w:ascii="Times New Roman" w:hAnsi="Times New Roman"/>
          <w:sz w:val="28"/>
          <w:szCs w:val="28"/>
        </w:rPr>
        <w:t>инского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(далее - Хутор</w:t>
      </w:r>
      <w:r w:rsidRPr="00424121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е</w:t>
      </w:r>
      <w:r w:rsidRPr="00424121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424121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е)</w:t>
      </w:r>
      <w:r w:rsidRPr="00424121">
        <w:rPr>
          <w:rFonts w:ascii="Times New Roman" w:hAnsi="Times New Roman"/>
          <w:sz w:val="28"/>
          <w:szCs w:val="28"/>
        </w:rPr>
        <w:t xml:space="preserve"> в целях выдвижения для получения финансовой поддержки за счет межбюджетных трансфертов из бюджета Омской области. 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424121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24121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1.3. Организатором отбора инициативных проектов на территории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 в целях выдвижения для получения финансовой поддержки за счет межбюджетных трансфертов из бюджета Омской области (далее – отбора инициативных проектов) является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отбора инициативных проектов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24121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1.6. Инициативный проект реализуется за счет средств бюджета </w:t>
      </w:r>
      <w:r>
        <w:rPr>
          <w:rFonts w:ascii="Times New Roman" w:hAnsi="Times New Roman"/>
          <w:sz w:val="28"/>
          <w:szCs w:val="28"/>
        </w:rPr>
        <w:t>поселения 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– бюджет поселения)</w:t>
      </w:r>
      <w:r w:rsidRPr="00424121">
        <w:rPr>
          <w:rFonts w:ascii="Times New Roman" w:hAnsi="Times New Roman"/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424121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</w:t>
      </w:r>
      <w:r>
        <w:rPr>
          <w:rFonts w:ascii="Times New Roman" w:hAnsi="Times New Roman"/>
          <w:sz w:val="28"/>
          <w:szCs w:val="28"/>
        </w:rPr>
        <w:t xml:space="preserve">й Федерации и/или межбюджетных </w:t>
      </w:r>
      <w:r w:rsidRPr="00424121">
        <w:rPr>
          <w:rFonts w:ascii="Times New Roman" w:hAnsi="Times New Roman"/>
          <w:sz w:val="28"/>
          <w:szCs w:val="28"/>
        </w:rPr>
        <w:t>трансфертов из бюджета Омской области.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1.7. Бюджетные ассигнования на реализацию инициативных проектов предусматриваются в бюджете </w:t>
      </w:r>
      <w:r w:rsidRPr="003855E7">
        <w:rPr>
          <w:rFonts w:ascii="Times New Roman" w:hAnsi="Times New Roman"/>
          <w:sz w:val="28"/>
          <w:szCs w:val="28"/>
        </w:rPr>
        <w:t>поселения</w:t>
      </w:r>
      <w:r w:rsidRPr="00424121">
        <w:rPr>
          <w:rFonts w:ascii="Times New Roman" w:hAnsi="Times New Roman"/>
          <w:i/>
          <w:sz w:val="28"/>
          <w:szCs w:val="28"/>
        </w:rPr>
        <w:t>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2. Выдвижение инициативных проектов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- инициативная группа численностью </w:t>
      </w:r>
      <w:r w:rsidRPr="003855E7">
        <w:rPr>
          <w:rFonts w:ascii="Times New Roman" w:hAnsi="Times New Roman"/>
          <w:sz w:val="28"/>
          <w:szCs w:val="28"/>
        </w:rPr>
        <w:t xml:space="preserve">не менее трех граждан, достигших шестнадцатилетнего возраста и проживающих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24121">
        <w:rPr>
          <w:rFonts w:ascii="Times New Roman" w:hAnsi="Times New Roman"/>
          <w:sz w:val="28"/>
          <w:szCs w:val="28"/>
        </w:rPr>
        <w:t xml:space="preserve">;  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- органы территориального общественного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855E7">
        <w:rPr>
          <w:rFonts w:ascii="Times New Roman" w:hAnsi="Times New Roman"/>
          <w:sz w:val="28"/>
          <w:szCs w:val="28"/>
        </w:rPr>
        <w:t>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- староста сельского населенного пункта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24121">
        <w:rPr>
          <w:rFonts w:ascii="Times New Roman" w:hAnsi="Times New Roman"/>
          <w:sz w:val="28"/>
          <w:szCs w:val="28"/>
        </w:rPr>
        <w:t xml:space="preserve"> (далее – инициаторы проекта).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2.2. Инициативный проект должен содержать следующие сведения: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24121">
        <w:rPr>
          <w:rFonts w:ascii="Times New Roman" w:hAnsi="Times New Roman"/>
          <w:sz w:val="28"/>
          <w:szCs w:val="28"/>
        </w:rPr>
        <w:t xml:space="preserve"> или его части;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E02F62" w:rsidRPr="00424121" w:rsidRDefault="00E02F62" w:rsidP="00A97179">
      <w:pPr>
        <w:spacing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424121">
        <w:rPr>
          <w:rFonts w:ascii="Times New Roman" w:hAnsi="Times New Roman"/>
          <w:color w:val="000000"/>
          <w:sz w:val="28"/>
          <w:szCs w:val="28"/>
        </w:rPr>
        <w:t xml:space="preserve">5) указание на территорию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24121">
        <w:rPr>
          <w:rFonts w:ascii="Times New Roman" w:hAnsi="Times New Roman"/>
          <w:sz w:val="28"/>
          <w:szCs w:val="28"/>
        </w:rPr>
        <w:t xml:space="preserve"> </w:t>
      </w:r>
      <w:r w:rsidRPr="00424121">
        <w:rPr>
          <w:rFonts w:ascii="Times New Roman" w:hAnsi="Times New Roman"/>
          <w:color w:val="000000"/>
          <w:sz w:val="28"/>
          <w:szCs w:val="28"/>
        </w:rPr>
        <w:t>или его часть, в границах которой будет реализовываться инициативный проект;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6) планируемые сроки реализации инициативного проекта;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8) указание на объем средств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24121">
        <w:rPr>
          <w:rFonts w:ascii="Times New Roman" w:hAnsi="Times New Roman"/>
          <w:sz w:val="28"/>
          <w:szCs w:val="28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</w:r>
      <w:r>
        <w:rPr>
          <w:rFonts w:ascii="Times New Roman" w:hAnsi="Times New Roman"/>
          <w:sz w:val="28"/>
          <w:szCs w:val="28"/>
        </w:rPr>
        <w:t>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2.3. 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постановлением Правительства Омской области </w:t>
      </w:r>
      <w:r w:rsidRPr="004D4B48">
        <w:rPr>
          <w:rFonts w:ascii="Times New Roman" w:hAnsi="Times New Roman"/>
          <w:sz w:val="28"/>
          <w:szCs w:val="28"/>
        </w:rPr>
        <w:t>от 7 апреля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B48">
        <w:rPr>
          <w:rFonts w:ascii="Times New Roman" w:hAnsi="Times New Roman"/>
          <w:sz w:val="28"/>
          <w:szCs w:val="28"/>
        </w:rPr>
        <w:t>года                       № 133-п</w:t>
      </w:r>
      <w:r w:rsidRPr="00424121">
        <w:rPr>
          <w:rFonts w:ascii="Times New Roman" w:hAnsi="Times New Roman"/>
          <w:sz w:val="28"/>
          <w:szCs w:val="28"/>
        </w:rPr>
        <w:t xml:space="preserve"> «О конкурсном отборе инициативных проектов на территории Омской области», на тот год, в котором планируется инициативный проект реализовать. 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2.4. Инициативный проект до его внесения в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24121">
        <w:rPr>
          <w:rFonts w:ascii="Times New Roman" w:hAnsi="Times New Roman"/>
          <w:sz w:val="28"/>
          <w:szCs w:val="28"/>
        </w:rPr>
        <w:t xml:space="preserve"> или его части, целесообразности реализации инициативного проекта или поддержан подписями граждан. 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Инициаторы проекта при внесении инициативного проекта в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3. Обсуждение и рассмотрение инициативных проектов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3.1. Обсуждение и рассмотрение инициативных проектов проводится до внесения данных инициативных проектов в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</w:t>
      </w:r>
      <w:r w:rsidRPr="00424121">
        <w:rPr>
          <w:rFonts w:ascii="Times New Roman" w:hAnsi="Times New Roman"/>
          <w:i/>
          <w:sz w:val="28"/>
          <w:szCs w:val="28"/>
        </w:rPr>
        <w:t>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3.3.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4. Внесение инициативных проектов в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4.1. Для проведения отбора инициативных проектов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</w:t>
      </w:r>
      <w:r w:rsidRPr="00424121">
        <w:rPr>
          <w:rFonts w:ascii="Times New Roman" w:hAnsi="Times New Roman"/>
          <w:i/>
          <w:sz w:val="28"/>
          <w:szCs w:val="28"/>
        </w:rPr>
        <w:t xml:space="preserve"> </w:t>
      </w:r>
      <w:r w:rsidRPr="00424121">
        <w:rPr>
          <w:rFonts w:ascii="Times New Roman" w:hAnsi="Times New Roman"/>
          <w:sz w:val="28"/>
          <w:szCs w:val="28"/>
        </w:rPr>
        <w:t>устанавливаются даты и время приема инициативных проектов.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Данная информация, а также информация о сроках и условиях проведения отбора инициативных проектов размещаются на официальном сайте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 в информационно-телекоммуникационной сети Интернет.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4.2. Инициаторы проекта при внесении инициативного проекта в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 прикладывают к нему документы в соответствии с п.  2.2 настоящего Положения, подтверждающие поддержку инициативного проекта жителями муниципального образования или его части.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4.3. Администрация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 на основании проведенного технического анализа, принимает решение о поддержке инициативного проекта и продолжении работы над ним в целях выдвижения для получения финансовой поддержки за счет межбюджетных трансфертов из бюджета Омской области,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4.4. Администрация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 принимает решение об отказе в поддержке инициативного проекта в одном из следующих случаев: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- несоблюдение установленного настоящим Положением порядка выдвижения, обсуждения, внесения инициативного проекта и его рассмотрения;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Омской области, уставу и нормативным правовым актам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</w:t>
      </w:r>
      <w:r w:rsidRPr="006D107D">
        <w:rPr>
          <w:rFonts w:ascii="Times New Roman" w:hAnsi="Times New Roman"/>
          <w:sz w:val="28"/>
          <w:szCs w:val="28"/>
        </w:rPr>
        <w:t>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- невозможность реализации инициативного проекта ввиду отсутствия у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</w:t>
      </w:r>
      <w:r w:rsidRPr="00424121">
        <w:rPr>
          <w:rFonts w:ascii="Times New Roman" w:hAnsi="Times New Roman"/>
          <w:i/>
          <w:sz w:val="28"/>
          <w:szCs w:val="28"/>
        </w:rPr>
        <w:t xml:space="preserve"> </w:t>
      </w:r>
      <w:r w:rsidRPr="00424121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- отсутствие средств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24121">
        <w:rPr>
          <w:rFonts w:ascii="Times New Roman" w:hAnsi="Times New Roman"/>
          <w:sz w:val="28"/>
          <w:szCs w:val="28"/>
        </w:rPr>
        <w:t>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- признание инициативного проекта не прошедшим отбор инициативных проектов.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5. Проведение собрания граждан по отбору инициативных проектов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5.1. Собрание граждан по отбору инициативных проектов проводится в месте, определенном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</w:t>
      </w:r>
      <w:r w:rsidRPr="00424121">
        <w:rPr>
          <w:rFonts w:ascii="Times New Roman" w:hAnsi="Times New Roman"/>
          <w:i/>
          <w:sz w:val="28"/>
          <w:szCs w:val="28"/>
        </w:rPr>
        <w:t>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5.2. Собрание граждан проводится в сроки, установленные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</w:t>
      </w:r>
      <w:r w:rsidRPr="00424121">
        <w:rPr>
          <w:rFonts w:ascii="Times New Roman" w:hAnsi="Times New Roman"/>
          <w:i/>
          <w:sz w:val="28"/>
          <w:szCs w:val="28"/>
        </w:rPr>
        <w:t>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5.3. В голосовании по инициативным проектам вправе принимать участие жители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поселения, достигшие шестнадцатилетнего возраста. 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Житель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</w:t>
      </w:r>
      <w:r w:rsidRPr="00424121">
        <w:rPr>
          <w:rFonts w:ascii="Times New Roman" w:hAnsi="Times New Roman"/>
          <w:i/>
          <w:sz w:val="28"/>
          <w:szCs w:val="28"/>
        </w:rPr>
        <w:t xml:space="preserve"> </w:t>
      </w:r>
      <w:r w:rsidRPr="00424121">
        <w:rPr>
          <w:rFonts w:ascii="Times New Roman" w:hAnsi="Times New Roman"/>
          <w:sz w:val="28"/>
          <w:szCs w:val="28"/>
        </w:rPr>
        <w:t xml:space="preserve">имеет право проголосовать за </w:t>
      </w:r>
      <w:r w:rsidRPr="005044E4">
        <w:rPr>
          <w:rFonts w:ascii="Times New Roman" w:hAnsi="Times New Roman"/>
          <w:sz w:val="28"/>
          <w:szCs w:val="28"/>
        </w:rPr>
        <w:t>3</w:t>
      </w:r>
      <w:r w:rsidRPr="00424121">
        <w:rPr>
          <w:rFonts w:ascii="Times New Roman" w:hAnsi="Times New Roman"/>
          <w:sz w:val="28"/>
          <w:szCs w:val="28"/>
        </w:rPr>
        <w:t xml:space="preserve"> инициативных проектов, при этом за один проект должен отдаваться один голос.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6. Утверждение инициативных проектов в целях их выдвижения для получения финансовой поддержки за счет межбюджетных трансфертов из бюджета Омской области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6.1. Для утверждения результатов отбора инициативных проектов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 образуется конкурсная комиссия. 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6.2. Персональный состав конкурсной комиссии утверждается </w:t>
      </w:r>
      <w:r>
        <w:rPr>
          <w:rFonts w:ascii="Times New Roman" w:hAnsi="Times New Roman"/>
          <w:sz w:val="28"/>
          <w:szCs w:val="28"/>
        </w:rPr>
        <w:t>А</w:t>
      </w:r>
      <w:r w:rsidRPr="00424121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</w:t>
      </w:r>
      <w:r w:rsidRPr="00424121">
        <w:rPr>
          <w:rFonts w:ascii="Times New Roman" w:hAnsi="Times New Roman"/>
          <w:i/>
          <w:sz w:val="28"/>
          <w:szCs w:val="28"/>
        </w:rPr>
        <w:t>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</w:t>
      </w:r>
      <w:r>
        <w:rPr>
          <w:rFonts w:ascii="Times New Roman" w:hAnsi="Times New Roman"/>
          <w:sz w:val="28"/>
          <w:szCs w:val="28"/>
        </w:rPr>
        <w:t>Совета 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</w:t>
      </w:r>
      <w:r w:rsidRPr="00424121">
        <w:rPr>
          <w:rFonts w:ascii="Times New Roman" w:hAnsi="Times New Roman"/>
          <w:i/>
          <w:sz w:val="28"/>
          <w:szCs w:val="28"/>
        </w:rPr>
        <w:t xml:space="preserve">. 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6.3. Основной задачей конкурсной комиссии является принятие решения об отборе инициативных проектов в целях выдвижения для получения финансовой поддержки за счет межбюджетных трансфертов из бюджета Омской области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оформляется протоколом заседания конкурсной комиссии.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6.5. Председатель конкурсной комиссии: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4)  председательствует на заседаниях конкурсной комиссии.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6.6. Секретарь конкурсной комиссии: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3) оформляет протоколы заседаний конкурсной комиссии.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6.7. Член конкурсной комиссии: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2) вносит предложения по вопросам работы конкурсной комиссии;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4) голосует на заседаниях конкурсной комиссии.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6.9. Заседание конкурсной комиссии проводится в течение трех  рабочих дней после проведения собрания граждан. 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- время, дату и место проведения заседания конкурсной комиссии;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- инициативные проекты, прошедшие отбор в целях выдвижения для получения финансовой поддержки за счет межбюджетных трансфертов из бюджета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Pr="00424121">
        <w:rPr>
          <w:rFonts w:ascii="Times New Roman" w:hAnsi="Times New Roman"/>
          <w:sz w:val="28"/>
          <w:szCs w:val="28"/>
        </w:rPr>
        <w:t>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6.11. В целях выдвижения для получения финансовой поддержки за счет межбюджетных трансфертов из бюджета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424121">
        <w:rPr>
          <w:rFonts w:ascii="Times New Roman" w:hAnsi="Times New Roman"/>
          <w:sz w:val="28"/>
          <w:szCs w:val="28"/>
        </w:rPr>
        <w:t xml:space="preserve">победителем (победителями) отбора признается (признаются) инициативный проект (инициативные проекты), получивший (получившие) наибольшее количество голосов жителей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</w:t>
      </w:r>
      <w:r w:rsidRPr="00424121">
        <w:rPr>
          <w:rFonts w:ascii="Times New Roman" w:hAnsi="Times New Roman"/>
          <w:i/>
          <w:sz w:val="28"/>
          <w:szCs w:val="28"/>
        </w:rPr>
        <w:t xml:space="preserve"> </w:t>
      </w:r>
      <w:r w:rsidRPr="00424121">
        <w:rPr>
          <w:rFonts w:ascii="Times New Roman" w:hAnsi="Times New Roman"/>
          <w:sz w:val="28"/>
          <w:szCs w:val="28"/>
        </w:rPr>
        <w:t xml:space="preserve">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</w:t>
      </w:r>
      <w:r>
        <w:rPr>
          <w:rFonts w:ascii="Times New Roman" w:hAnsi="Times New Roman"/>
          <w:sz w:val="28"/>
          <w:szCs w:val="28"/>
        </w:rPr>
        <w:t>поселения</w:t>
      </w:r>
      <w:r w:rsidRPr="00424121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на реализацию инициативных проектов.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7. Участие инициаторов проекта в реализации инициативных проектов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7.2. Инициативные платежи физических и юридических лиц вносятся на счет </w:t>
      </w:r>
      <w:r>
        <w:rPr>
          <w:rFonts w:ascii="Times New Roman" w:hAnsi="Times New Roman"/>
          <w:sz w:val="28"/>
          <w:szCs w:val="28"/>
        </w:rPr>
        <w:t>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24121">
        <w:rPr>
          <w:rFonts w:ascii="Times New Roman" w:hAnsi="Times New Roman"/>
          <w:sz w:val="28"/>
          <w:szCs w:val="28"/>
        </w:rPr>
        <w:t xml:space="preserve">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бюджет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424121">
        <w:rPr>
          <w:rFonts w:ascii="Times New Roman" w:hAnsi="Times New Roman"/>
          <w:sz w:val="28"/>
          <w:szCs w:val="28"/>
        </w:rPr>
        <w:t>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Порядок расчета и возврата сумм инициативных платежей, подлежащих возврату физическим лицам и юридическим лицам, осуществившим их перечисление в бюджет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424121">
        <w:rPr>
          <w:rFonts w:ascii="Times New Roman" w:hAnsi="Times New Roman"/>
          <w:sz w:val="28"/>
          <w:szCs w:val="28"/>
        </w:rPr>
        <w:t xml:space="preserve">, устанавливается нормативным правовым актом </w:t>
      </w:r>
      <w:r>
        <w:rPr>
          <w:rFonts w:ascii="Times New Roman" w:hAnsi="Times New Roman"/>
          <w:sz w:val="28"/>
          <w:szCs w:val="28"/>
        </w:rPr>
        <w:t>Совета Хутор</w:t>
      </w:r>
      <w:r w:rsidRPr="00424121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>7.5.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E02F62" w:rsidRPr="00424121" w:rsidRDefault="00E02F62" w:rsidP="00A971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4121">
        <w:rPr>
          <w:rFonts w:ascii="Times New Roman" w:hAnsi="Times New Roman"/>
          <w:sz w:val="28"/>
          <w:szCs w:val="28"/>
        </w:rPr>
        <w:t xml:space="preserve">7.6. Отчет о ходе и итогах реализации инициативного проекта подлежит опубликованию (обнародованию) и </w:t>
      </w:r>
      <w:r>
        <w:rPr>
          <w:rFonts w:ascii="Times New Roman" w:hAnsi="Times New Roman"/>
          <w:sz w:val="28"/>
          <w:szCs w:val="28"/>
        </w:rPr>
        <w:t>размещению на официальном сайте Хутор</w:t>
      </w:r>
      <w:r w:rsidRPr="00424121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D51BD8">
        <w:rPr>
          <w:rFonts w:ascii="Times New Roman" w:hAnsi="Times New Roman"/>
          <w:sz w:val="28"/>
          <w:szCs w:val="28"/>
        </w:rPr>
        <w:t>в</w:t>
      </w:r>
      <w:r w:rsidRPr="00424121">
        <w:rPr>
          <w:rFonts w:ascii="Times New Roman" w:hAnsi="Times New Roman"/>
          <w:i/>
          <w:sz w:val="28"/>
          <w:szCs w:val="28"/>
        </w:rPr>
        <w:t xml:space="preserve"> </w:t>
      </w:r>
      <w:r w:rsidRPr="00424121">
        <w:rPr>
          <w:rFonts w:ascii="Times New Roman" w:hAnsi="Times New Roman"/>
          <w:sz w:val="28"/>
          <w:szCs w:val="28"/>
        </w:rPr>
        <w:t>информационно-телекоммуникационной сети Интернет в течение 30 календарных дней со дня заве</w:t>
      </w:r>
      <w:bookmarkStart w:id="0" w:name="_GoBack"/>
      <w:bookmarkEnd w:id="0"/>
      <w:r w:rsidRPr="00424121">
        <w:rPr>
          <w:rFonts w:ascii="Times New Roman" w:hAnsi="Times New Roman"/>
          <w:sz w:val="28"/>
          <w:szCs w:val="28"/>
        </w:rPr>
        <w:t>ршения реализации инициативного проекта.</w:t>
      </w:r>
    </w:p>
    <w:p w:rsidR="00E02F62" w:rsidRDefault="00E02F62"/>
    <w:sectPr w:rsidR="00E02F62" w:rsidSect="00BC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F73"/>
    <w:rsid w:val="0011125B"/>
    <w:rsid w:val="0020243A"/>
    <w:rsid w:val="003855E7"/>
    <w:rsid w:val="00394D92"/>
    <w:rsid w:val="00424121"/>
    <w:rsid w:val="004D4B48"/>
    <w:rsid w:val="005044E4"/>
    <w:rsid w:val="00620BD9"/>
    <w:rsid w:val="006D107D"/>
    <w:rsid w:val="00714F73"/>
    <w:rsid w:val="00735BE7"/>
    <w:rsid w:val="00833659"/>
    <w:rsid w:val="00A97179"/>
    <w:rsid w:val="00BC526B"/>
    <w:rsid w:val="00D023B3"/>
    <w:rsid w:val="00D51BD8"/>
    <w:rsid w:val="00E02F62"/>
    <w:rsid w:val="00E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7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2483</Words>
  <Characters>14157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Kruch</dc:creator>
  <cp:keywords/>
  <dc:description/>
  <cp:lastModifiedBy>User</cp:lastModifiedBy>
  <cp:revision>2</cp:revision>
  <dcterms:created xsi:type="dcterms:W3CDTF">2024-02-29T10:23:00Z</dcterms:created>
  <dcterms:modified xsi:type="dcterms:W3CDTF">2024-02-29T10:23:00Z</dcterms:modified>
</cp:coreProperties>
</file>